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BBB" w:rsidRDefault="001E749D" w:rsidP="001E749D">
      <w:pPr>
        <w:tabs>
          <w:tab w:val="left" w:pos="1336"/>
          <w:tab w:val="left" w:pos="2534"/>
        </w:tabs>
        <w:spacing w:line="260" w:lineRule="exact"/>
        <w:outlineLvl w:val="0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74461A" w:rsidRDefault="0074461A" w:rsidP="00DE3875">
      <w:pPr>
        <w:spacing w:line="260" w:lineRule="exact"/>
        <w:jc w:val="right"/>
        <w:outlineLvl w:val="0"/>
        <w:rPr>
          <w:rFonts w:ascii="Arial" w:hAnsi="Arial" w:cs="Arial"/>
          <w:sz w:val="21"/>
          <w:szCs w:val="21"/>
        </w:rPr>
      </w:pPr>
    </w:p>
    <w:p w:rsidR="0074461A" w:rsidRDefault="0074461A" w:rsidP="00DE3875">
      <w:pPr>
        <w:spacing w:line="260" w:lineRule="exact"/>
        <w:jc w:val="right"/>
        <w:outlineLvl w:val="0"/>
        <w:rPr>
          <w:rFonts w:ascii="Arial" w:hAnsi="Arial" w:cs="Arial"/>
          <w:sz w:val="21"/>
          <w:szCs w:val="21"/>
        </w:rPr>
      </w:pPr>
    </w:p>
    <w:p w:rsidR="0074461A" w:rsidRPr="008172B9" w:rsidRDefault="002E2B2A" w:rsidP="001D3754">
      <w:pPr>
        <w:spacing w:line="260" w:lineRule="exact"/>
        <w:jc w:val="right"/>
        <w:outlineLvl w:val="0"/>
        <w:rPr>
          <w:rFonts w:ascii="Arial" w:hAnsi="Arial" w:cs="Arial"/>
          <w:sz w:val="22"/>
          <w:szCs w:val="22"/>
        </w:rPr>
      </w:pPr>
      <w:r w:rsidRPr="008172B9">
        <w:rPr>
          <w:rFonts w:ascii="Arial" w:hAnsi="Arial" w:cs="Arial"/>
          <w:sz w:val="22"/>
          <w:szCs w:val="22"/>
        </w:rPr>
        <w:t>Warszawa,</w:t>
      </w:r>
      <w:r w:rsidR="005B002B">
        <w:rPr>
          <w:rFonts w:ascii="Arial" w:hAnsi="Arial" w:cs="Arial"/>
          <w:sz w:val="22"/>
          <w:szCs w:val="22"/>
        </w:rPr>
        <w:t xml:space="preserve"> dnia            września 2021</w:t>
      </w:r>
      <w:r w:rsidR="00D67847" w:rsidRPr="008172B9">
        <w:rPr>
          <w:rFonts w:ascii="Arial" w:hAnsi="Arial" w:cs="Arial"/>
          <w:sz w:val="22"/>
          <w:szCs w:val="22"/>
        </w:rPr>
        <w:t xml:space="preserve"> </w:t>
      </w:r>
      <w:r w:rsidR="0074461A" w:rsidRPr="008172B9">
        <w:rPr>
          <w:rFonts w:ascii="Arial" w:hAnsi="Arial" w:cs="Arial"/>
          <w:sz w:val="22"/>
          <w:szCs w:val="22"/>
        </w:rPr>
        <w:t>r.</w:t>
      </w:r>
      <w:bookmarkStart w:id="1" w:name="ezdSprawaZnak"/>
      <w:bookmarkEnd w:id="1"/>
    </w:p>
    <w:p w:rsidR="001D3754" w:rsidRPr="008172B9" w:rsidRDefault="001D3754" w:rsidP="001D3754">
      <w:pPr>
        <w:spacing w:line="260" w:lineRule="exact"/>
        <w:jc w:val="right"/>
        <w:outlineLvl w:val="0"/>
        <w:rPr>
          <w:rFonts w:ascii="Arial" w:hAnsi="Arial" w:cs="Arial"/>
          <w:sz w:val="22"/>
          <w:szCs w:val="22"/>
        </w:rPr>
      </w:pPr>
    </w:p>
    <w:p w:rsidR="001D3754" w:rsidRPr="008172B9" w:rsidRDefault="001D3754" w:rsidP="001D3754">
      <w:pPr>
        <w:spacing w:line="260" w:lineRule="exact"/>
        <w:jc w:val="right"/>
        <w:outlineLvl w:val="0"/>
        <w:rPr>
          <w:rFonts w:ascii="Arial" w:hAnsi="Arial" w:cs="Arial"/>
          <w:sz w:val="22"/>
          <w:szCs w:val="22"/>
        </w:rPr>
      </w:pPr>
    </w:p>
    <w:p w:rsidR="0074461A" w:rsidRPr="008172B9" w:rsidRDefault="0074461A" w:rsidP="00610050">
      <w:pPr>
        <w:jc w:val="both"/>
        <w:rPr>
          <w:rFonts w:ascii="Arial" w:hAnsi="Arial" w:cs="Arial"/>
          <w:sz w:val="22"/>
          <w:szCs w:val="22"/>
        </w:rPr>
      </w:pPr>
    </w:p>
    <w:p w:rsidR="0043483E" w:rsidRPr="008172B9" w:rsidRDefault="0043483E" w:rsidP="00547DF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C45C0" w:rsidRPr="006C45C0" w:rsidRDefault="006C45C0" w:rsidP="006C45C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C45C0">
        <w:rPr>
          <w:rFonts w:ascii="Arial" w:hAnsi="Arial" w:cs="Arial"/>
          <w:sz w:val="22"/>
          <w:szCs w:val="22"/>
        </w:rPr>
        <w:t>UZP.DP.0211.51.2021</w:t>
      </w:r>
    </w:p>
    <w:p w:rsidR="00B0755E" w:rsidRPr="00C56E01" w:rsidRDefault="006C45C0" w:rsidP="006C45C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C45C0">
        <w:rPr>
          <w:rFonts w:ascii="Arial" w:hAnsi="Arial" w:cs="Arial"/>
          <w:sz w:val="22"/>
          <w:szCs w:val="22"/>
        </w:rPr>
        <w:t>KW-3931/21</w:t>
      </w:r>
    </w:p>
    <w:p w:rsidR="004B4D65" w:rsidRPr="000D1B25" w:rsidRDefault="00B0755E" w:rsidP="00B0755E">
      <w:pPr>
        <w:tabs>
          <w:tab w:val="center" w:pos="0"/>
          <w:tab w:val="left" w:pos="5334"/>
        </w:tabs>
        <w:spacing w:line="360" w:lineRule="auto"/>
        <w:ind w:firstLine="4820"/>
        <w:outlineLvl w:val="0"/>
        <w:rPr>
          <w:rFonts w:ascii="Arial" w:hAnsi="Arial" w:cs="Arial"/>
          <w:b/>
          <w:spacing w:val="4"/>
          <w:sz w:val="22"/>
          <w:szCs w:val="22"/>
        </w:rPr>
      </w:pPr>
      <w:r w:rsidRPr="000D1B25">
        <w:rPr>
          <w:rFonts w:ascii="Arial" w:hAnsi="Arial" w:cs="Arial"/>
          <w:b/>
          <w:spacing w:val="4"/>
          <w:sz w:val="22"/>
          <w:szCs w:val="22"/>
        </w:rPr>
        <w:t>Pan</w:t>
      </w:r>
    </w:p>
    <w:p w:rsidR="00B0755E" w:rsidRPr="000D1B25" w:rsidRDefault="00B0755E" w:rsidP="00B0755E">
      <w:pPr>
        <w:tabs>
          <w:tab w:val="center" w:pos="0"/>
          <w:tab w:val="left" w:pos="5334"/>
        </w:tabs>
        <w:spacing w:line="360" w:lineRule="auto"/>
        <w:ind w:firstLine="4820"/>
        <w:outlineLvl w:val="0"/>
        <w:rPr>
          <w:rFonts w:ascii="Arial" w:hAnsi="Arial" w:cs="Arial"/>
          <w:b/>
          <w:spacing w:val="4"/>
          <w:sz w:val="22"/>
          <w:szCs w:val="22"/>
        </w:rPr>
      </w:pPr>
      <w:r w:rsidRPr="000D1B25">
        <w:rPr>
          <w:rFonts w:ascii="Arial" w:hAnsi="Arial" w:cs="Arial"/>
          <w:b/>
          <w:spacing w:val="4"/>
          <w:sz w:val="22"/>
          <w:szCs w:val="22"/>
        </w:rPr>
        <w:t>Adam Andruszkiewicz</w:t>
      </w:r>
    </w:p>
    <w:p w:rsidR="00B0755E" w:rsidRPr="000D1B25" w:rsidRDefault="00B0755E" w:rsidP="00B0755E">
      <w:pPr>
        <w:tabs>
          <w:tab w:val="center" w:pos="0"/>
          <w:tab w:val="left" w:pos="5334"/>
        </w:tabs>
        <w:spacing w:line="360" w:lineRule="auto"/>
        <w:ind w:firstLine="4820"/>
        <w:outlineLvl w:val="0"/>
        <w:rPr>
          <w:rFonts w:ascii="Arial" w:hAnsi="Arial" w:cs="Arial"/>
          <w:b/>
          <w:spacing w:val="4"/>
          <w:sz w:val="22"/>
          <w:szCs w:val="22"/>
        </w:rPr>
      </w:pPr>
      <w:r w:rsidRPr="000D1B25">
        <w:rPr>
          <w:rFonts w:ascii="Arial" w:hAnsi="Arial" w:cs="Arial"/>
          <w:b/>
          <w:spacing w:val="4"/>
          <w:sz w:val="22"/>
          <w:szCs w:val="22"/>
        </w:rPr>
        <w:t>Sekretarz Stanu</w:t>
      </w:r>
    </w:p>
    <w:p w:rsidR="00B0755E" w:rsidRPr="000D1B25" w:rsidRDefault="00B0755E" w:rsidP="00B0755E">
      <w:pPr>
        <w:tabs>
          <w:tab w:val="center" w:pos="0"/>
          <w:tab w:val="left" w:pos="5334"/>
        </w:tabs>
        <w:spacing w:line="360" w:lineRule="auto"/>
        <w:ind w:firstLine="4820"/>
        <w:outlineLvl w:val="0"/>
        <w:rPr>
          <w:rFonts w:ascii="Arial" w:hAnsi="Arial" w:cs="Arial"/>
          <w:b/>
          <w:spacing w:val="4"/>
          <w:sz w:val="22"/>
          <w:szCs w:val="22"/>
        </w:rPr>
      </w:pPr>
      <w:r w:rsidRPr="000D1B25">
        <w:rPr>
          <w:rFonts w:ascii="Arial" w:hAnsi="Arial" w:cs="Arial"/>
          <w:b/>
          <w:spacing w:val="4"/>
          <w:sz w:val="22"/>
          <w:szCs w:val="22"/>
        </w:rPr>
        <w:t>w Kancelarii Prezesa Rady Ministrów</w:t>
      </w:r>
    </w:p>
    <w:p w:rsidR="000D4019" w:rsidRPr="000D1B25" w:rsidRDefault="000D4019" w:rsidP="00B0755E">
      <w:pPr>
        <w:tabs>
          <w:tab w:val="center" w:pos="0"/>
          <w:tab w:val="left" w:pos="5334"/>
        </w:tabs>
        <w:spacing w:line="360" w:lineRule="auto"/>
        <w:ind w:firstLine="4820"/>
        <w:outlineLvl w:val="0"/>
        <w:rPr>
          <w:rFonts w:ascii="Arial" w:hAnsi="Arial" w:cs="Arial"/>
          <w:i/>
          <w:spacing w:val="4"/>
          <w:sz w:val="22"/>
          <w:szCs w:val="22"/>
          <w:u w:val="single"/>
        </w:rPr>
      </w:pPr>
      <w:r w:rsidRPr="000D1B25">
        <w:rPr>
          <w:rFonts w:ascii="Arial" w:hAnsi="Arial" w:cs="Arial"/>
          <w:i/>
          <w:spacing w:val="4"/>
          <w:sz w:val="22"/>
          <w:szCs w:val="22"/>
          <w:u w:val="single"/>
        </w:rPr>
        <w:t>za pośrednictwem</w:t>
      </w:r>
    </w:p>
    <w:p w:rsidR="000D4019" w:rsidRPr="000D1B25" w:rsidRDefault="000D4019" w:rsidP="00B0755E">
      <w:pPr>
        <w:tabs>
          <w:tab w:val="center" w:pos="0"/>
          <w:tab w:val="left" w:pos="5334"/>
        </w:tabs>
        <w:spacing w:line="360" w:lineRule="auto"/>
        <w:ind w:firstLine="4820"/>
        <w:outlineLvl w:val="0"/>
        <w:rPr>
          <w:rFonts w:ascii="Arial" w:hAnsi="Arial" w:cs="Arial"/>
          <w:b/>
          <w:spacing w:val="4"/>
          <w:sz w:val="22"/>
          <w:szCs w:val="22"/>
        </w:rPr>
      </w:pPr>
      <w:r w:rsidRPr="000D1B25">
        <w:rPr>
          <w:rFonts w:ascii="Arial" w:hAnsi="Arial" w:cs="Arial"/>
          <w:b/>
          <w:spacing w:val="4"/>
          <w:sz w:val="22"/>
          <w:szCs w:val="22"/>
        </w:rPr>
        <w:t>Pani</w:t>
      </w:r>
    </w:p>
    <w:p w:rsidR="000D4019" w:rsidRPr="000D1B25" w:rsidRDefault="000D4019" w:rsidP="00B0755E">
      <w:pPr>
        <w:tabs>
          <w:tab w:val="center" w:pos="0"/>
          <w:tab w:val="left" w:pos="5334"/>
        </w:tabs>
        <w:spacing w:line="360" w:lineRule="auto"/>
        <w:ind w:firstLine="4820"/>
        <w:outlineLvl w:val="0"/>
        <w:rPr>
          <w:rFonts w:ascii="Arial" w:hAnsi="Arial" w:cs="Arial"/>
          <w:b/>
          <w:spacing w:val="4"/>
          <w:sz w:val="22"/>
          <w:szCs w:val="22"/>
        </w:rPr>
      </w:pPr>
      <w:r w:rsidRPr="000D1B25">
        <w:rPr>
          <w:rFonts w:ascii="Arial" w:hAnsi="Arial" w:cs="Arial"/>
          <w:b/>
          <w:spacing w:val="4"/>
          <w:sz w:val="22"/>
          <w:szCs w:val="22"/>
        </w:rPr>
        <w:t>Wioletty Zwary</w:t>
      </w:r>
    </w:p>
    <w:p w:rsidR="000D4019" w:rsidRPr="000D1B25" w:rsidRDefault="000D4019" w:rsidP="00B0755E">
      <w:pPr>
        <w:tabs>
          <w:tab w:val="center" w:pos="0"/>
          <w:tab w:val="left" w:pos="5334"/>
        </w:tabs>
        <w:spacing w:line="360" w:lineRule="auto"/>
        <w:ind w:firstLine="4820"/>
        <w:outlineLvl w:val="0"/>
        <w:rPr>
          <w:rFonts w:ascii="Arial" w:hAnsi="Arial" w:cs="Arial"/>
          <w:b/>
          <w:spacing w:val="4"/>
          <w:sz w:val="22"/>
          <w:szCs w:val="22"/>
        </w:rPr>
      </w:pPr>
      <w:r w:rsidRPr="000D1B25">
        <w:rPr>
          <w:rFonts w:ascii="Arial" w:hAnsi="Arial" w:cs="Arial"/>
          <w:b/>
          <w:spacing w:val="4"/>
          <w:sz w:val="22"/>
          <w:szCs w:val="22"/>
        </w:rPr>
        <w:t xml:space="preserve">Sekretarza Komitetu </w:t>
      </w:r>
    </w:p>
    <w:p w:rsidR="000D4019" w:rsidRPr="000D1B25" w:rsidRDefault="000D4019" w:rsidP="00B0755E">
      <w:pPr>
        <w:tabs>
          <w:tab w:val="center" w:pos="0"/>
          <w:tab w:val="left" w:pos="5334"/>
        </w:tabs>
        <w:spacing w:line="360" w:lineRule="auto"/>
        <w:ind w:firstLine="4820"/>
        <w:outlineLvl w:val="0"/>
        <w:rPr>
          <w:rFonts w:ascii="Arial" w:hAnsi="Arial" w:cs="Arial"/>
          <w:b/>
          <w:spacing w:val="4"/>
          <w:sz w:val="22"/>
          <w:szCs w:val="22"/>
        </w:rPr>
      </w:pPr>
      <w:r w:rsidRPr="000D1B25">
        <w:rPr>
          <w:rFonts w:ascii="Arial" w:hAnsi="Arial" w:cs="Arial"/>
          <w:b/>
          <w:spacing w:val="4"/>
          <w:sz w:val="22"/>
          <w:szCs w:val="22"/>
        </w:rPr>
        <w:t>Rady Ministrów do spraw Cyfryzacji</w:t>
      </w:r>
    </w:p>
    <w:p w:rsidR="00B0755E" w:rsidRDefault="00B0755E" w:rsidP="004B4D65">
      <w:pPr>
        <w:tabs>
          <w:tab w:val="center" w:pos="1470"/>
          <w:tab w:val="left" w:pos="5334"/>
        </w:tabs>
        <w:spacing w:line="360" w:lineRule="auto"/>
        <w:outlineLvl w:val="0"/>
        <w:rPr>
          <w:rFonts w:ascii="Arial" w:hAnsi="Arial" w:cs="Arial"/>
          <w:spacing w:val="4"/>
          <w:sz w:val="22"/>
          <w:szCs w:val="22"/>
        </w:rPr>
      </w:pPr>
    </w:p>
    <w:p w:rsidR="0052362B" w:rsidRPr="00BC6038" w:rsidRDefault="0052362B" w:rsidP="004B4D65">
      <w:pPr>
        <w:tabs>
          <w:tab w:val="center" w:pos="1470"/>
          <w:tab w:val="left" w:pos="5334"/>
        </w:tabs>
        <w:spacing w:line="360" w:lineRule="auto"/>
        <w:outlineLvl w:val="0"/>
        <w:rPr>
          <w:rFonts w:ascii="Arial" w:hAnsi="Arial" w:cs="Arial"/>
          <w:i/>
          <w:spacing w:val="4"/>
          <w:sz w:val="22"/>
          <w:szCs w:val="22"/>
        </w:rPr>
      </w:pPr>
      <w:r w:rsidRPr="00BC6038">
        <w:rPr>
          <w:rFonts w:ascii="Arial" w:hAnsi="Arial" w:cs="Arial"/>
          <w:i/>
          <w:spacing w:val="4"/>
          <w:sz w:val="22"/>
          <w:szCs w:val="22"/>
        </w:rPr>
        <w:t>Szanowny Panie</w:t>
      </w:r>
      <w:r w:rsidR="002A7741" w:rsidRPr="00BC6038">
        <w:rPr>
          <w:rFonts w:ascii="Arial" w:hAnsi="Arial" w:cs="Arial"/>
          <w:i/>
          <w:spacing w:val="4"/>
          <w:sz w:val="22"/>
          <w:szCs w:val="22"/>
        </w:rPr>
        <w:t xml:space="preserve"> Ministrze</w:t>
      </w:r>
      <w:r w:rsidRPr="00BC6038">
        <w:rPr>
          <w:rFonts w:ascii="Arial" w:hAnsi="Arial" w:cs="Arial"/>
          <w:i/>
          <w:spacing w:val="4"/>
          <w:sz w:val="22"/>
          <w:szCs w:val="22"/>
        </w:rPr>
        <w:t>,</w:t>
      </w:r>
    </w:p>
    <w:p w:rsidR="0052362B" w:rsidRDefault="0052362B" w:rsidP="004B4D65">
      <w:pPr>
        <w:tabs>
          <w:tab w:val="center" w:pos="1470"/>
          <w:tab w:val="left" w:pos="5334"/>
        </w:tabs>
        <w:spacing w:line="360" w:lineRule="auto"/>
        <w:outlineLvl w:val="0"/>
        <w:rPr>
          <w:rFonts w:ascii="Arial" w:hAnsi="Arial" w:cs="Arial"/>
          <w:spacing w:val="4"/>
          <w:sz w:val="22"/>
          <w:szCs w:val="22"/>
        </w:rPr>
      </w:pPr>
    </w:p>
    <w:p w:rsidR="002A7741" w:rsidRPr="00C56E01" w:rsidRDefault="0052362B" w:rsidP="006C45C0">
      <w:pPr>
        <w:tabs>
          <w:tab w:val="center" w:pos="1470"/>
          <w:tab w:val="left" w:pos="5334"/>
        </w:tabs>
        <w:spacing w:before="120" w:line="276" w:lineRule="auto"/>
        <w:jc w:val="both"/>
        <w:outlineLvl w:val="0"/>
        <w:rPr>
          <w:rFonts w:ascii="Arial" w:hAnsi="Arial" w:cs="Arial"/>
          <w:bCs/>
          <w:iCs/>
          <w:sz w:val="22"/>
          <w:szCs w:val="22"/>
        </w:rPr>
      </w:pPr>
      <w:r w:rsidRPr="008A34B6">
        <w:rPr>
          <w:rFonts w:ascii="Arial" w:hAnsi="Arial" w:cs="Arial"/>
          <w:spacing w:val="4"/>
          <w:sz w:val="22"/>
          <w:szCs w:val="22"/>
        </w:rPr>
        <w:t>w odpowied</w:t>
      </w:r>
      <w:r w:rsidR="00D26351" w:rsidRPr="008A34B6">
        <w:rPr>
          <w:rFonts w:ascii="Arial" w:hAnsi="Arial" w:cs="Arial"/>
          <w:spacing w:val="4"/>
          <w:sz w:val="22"/>
          <w:szCs w:val="22"/>
        </w:rPr>
        <w:t xml:space="preserve">zi na </w:t>
      </w:r>
      <w:r w:rsidR="006A62F7" w:rsidRPr="008A34B6">
        <w:rPr>
          <w:rFonts w:ascii="Arial" w:hAnsi="Arial" w:cs="Arial"/>
          <w:bCs/>
          <w:iCs/>
          <w:sz w:val="22"/>
          <w:szCs w:val="22"/>
        </w:rPr>
        <w:t xml:space="preserve">pismo z dnia 30 sierpnia 2021 r. (znak: DRC.WLA.0643.15.2021 dot. </w:t>
      </w:r>
      <w:r w:rsidR="006A62F7" w:rsidRPr="008A34B6">
        <w:rPr>
          <w:rFonts w:ascii="Arial" w:hAnsi="Arial" w:cs="Arial"/>
          <w:sz w:val="22"/>
          <w:szCs w:val="22"/>
        </w:rPr>
        <w:t xml:space="preserve">DAIP.WOKRM.0102.189.1.2021), zawierające uwagi </w:t>
      </w:r>
      <w:r w:rsidR="002A7741" w:rsidRPr="008A34B6">
        <w:rPr>
          <w:rFonts w:ascii="Arial" w:hAnsi="Arial" w:cs="Arial"/>
          <w:spacing w:val="4"/>
          <w:sz w:val="22"/>
          <w:szCs w:val="22"/>
        </w:rPr>
        <w:t xml:space="preserve">do projektu </w:t>
      </w:r>
      <w:r w:rsidR="002A7741" w:rsidRPr="008A34B6">
        <w:rPr>
          <w:rFonts w:ascii="Arial" w:hAnsi="Arial" w:cs="Arial"/>
          <w:b/>
          <w:iCs/>
          <w:sz w:val="22"/>
          <w:szCs w:val="22"/>
        </w:rPr>
        <w:t>II tomu Rekomendacji Prezesa Urzędu Zamówień Publicznych dotyczących zamówień publicznych na systemy informatyczne pn. "OPZ i przygotowanie postępowania o udzielenie zamówienia publicznego na system informatyczny”</w:t>
      </w:r>
      <w:r w:rsidR="002A7741" w:rsidRPr="008A34B6">
        <w:rPr>
          <w:rFonts w:ascii="Arial" w:hAnsi="Arial" w:cs="Arial"/>
          <w:bCs/>
          <w:iCs/>
          <w:sz w:val="22"/>
          <w:szCs w:val="22"/>
        </w:rPr>
        <w:t>,</w:t>
      </w:r>
      <w:r w:rsidR="00C61FCB">
        <w:rPr>
          <w:rFonts w:ascii="Arial" w:hAnsi="Arial" w:cs="Arial"/>
          <w:bCs/>
          <w:iCs/>
          <w:sz w:val="22"/>
          <w:szCs w:val="22"/>
        </w:rPr>
        <w:t xml:space="preserve"> przewidzianego</w:t>
      </w:r>
      <w:r w:rsidR="006A62F7" w:rsidRPr="008A34B6">
        <w:rPr>
          <w:rFonts w:ascii="Arial" w:hAnsi="Arial" w:cs="Arial"/>
          <w:bCs/>
          <w:iCs/>
          <w:sz w:val="22"/>
          <w:szCs w:val="22"/>
        </w:rPr>
        <w:t xml:space="preserve"> do rozpa</w:t>
      </w:r>
      <w:r w:rsidR="002A7741" w:rsidRPr="008A34B6">
        <w:rPr>
          <w:rFonts w:ascii="Arial" w:hAnsi="Arial" w:cs="Arial"/>
          <w:bCs/>
          <w:iCs/>
          <w:sz w:val="22"/>
          <w:szCs w:val="22"/>
        </w:rPr>
        <w:t>trzenia przez</w:t>
      </w:r>
      <w:r w:rsidR="002A7741" w:rsidRPr="006A62F7">
        <w:rPr>
          <w:rFonts w:ascii="Arial" w:hAnsi="Arial" w:cs="Arial"/>
          <w:bCs/>
          <w:iCs/>
          <w:sz w:val="22"/>
          <w:szCs w:val="22"/>
        </w:rPr>
        <w:t xml:space="preserve"> Komitet Rady Ministrów do spraw Cyfryzacj</w:t>
      </w:r>
      <w:r w:rsidR="006A62F7">
        <w:rPr>
          <w:rFonts w:ascii="Arial" w:hAnsi="Arial" w:cs="Arial"/>
          <w:bCs/>
          <w:iCs/>
          <w:sz w:val="22"/>
          <w:szCs w:val="22"/>
        </w:rPr>
        <w:t>i, uprzejmie in</w:t>
      </w:r>
      <w:r w:rsidR="00173FEA">
        <w:rPr>
          <w:rFonts w:ascii="Arial" w:hAnsi="Arial" w:cs="Arial"/>
          <w:bCs/>
          <w:iCs/>
          <w:sz w:val="22"/>
          <w:szCs w:val="22"/>
        </w:rPr>
        <w:t>formuję, że przedmiotowe</w:t>
      </w:r>
      <w:r w:rsidR="000C1B72">
        <w:rPr>
          <w:rFonts w:ascii="Arial" w:hAnsi="Arial" w:cs="Arial"/>
          <w:bCs/>
          <w:iCs/>
          <w:sz w:val="22"/>
          <w:szCs w:val="22"/>
        </w:rPr>
        <w:t xml:space="preserve"> uwag</w:t>
      </w:r>
      <w:r w:rsidR="00173FEA">
        <w:rPr>
          <w:rFonts w:ascii="Arial" w:hAnsi="Arial" w:cs="Arial"/>
          <w:bCs/>
          <w:iCs/>
          <w:sz w:val="22"/>
          <w:szCs w:val="22"/>
        </w:rPr>
        <w:t>i, niezwłocznie po ich otrzymaniu</w:t>
      </w:r>
      <w:r w:rsidR="00431FE0">
        <w:rPr>
          <w:rFonts w:ascii="Arial" w:hAnsi="Arial" w:cs="Arial"/>
          <w:bCs/>
          <w:iCs/>
          <w:sz w:val="22"/>
          <w:szCs w:val="22"/>
        </w:rPr>
        <w:t>,</w:t>
      </w:r>
      <w:r w:rsidR="00173FEA">
        <w:rPr>
          <w:rFonts w:ascii="Arial" w:hAnsi="Arial" w:cs="Arial"/>
          <w:bCs/>
          <w:iCs/>
          <w:sz w:val="22"/>
          <w:szCs w:val="22"/>
        </w:rPr>
        <w:t xml:space="preserve"> zostały </w:t>
      </w:r>
      <w:r w:rsidR="000C1B72">
        <w:rPr>
          <w:rFonts w:ascii="Arial" w:hAnsi="Arial" w:cs="Arial"/>
          <w:bCs/>
          <w:iCs/>
          <w:sz w:val="22"/>
          <w:szCs w:val="22"/>
        </w:rPr>
        <w:t xml:space="preserve">przekazane do </w:t>
      </w:r>
      <w:r w:rsidR="00B95D92">
        <w:rPr>
          <w:rFonts w:ascii="Arial" w:hAnsi="Arial" w:cs="Arial"/>
          <w:bCs/>
          <w:iCs/>
          <w:sz w:val="22"/>
          <w:szCs w:val="22"/>
        </w:rPr>
        <w:t xml:space="preserve">reprezentantów </w:t>
      </w:r>
      <w:r w:rsidR="00173FEA">
        <w:rPr>
          <w:rFonts w:ascii="Arial" w:hAnsi="Arial" w:cs="Arial"/>
          <w:bCs/>
          <w:iCs/>
          <w:sz w:val="22"/>
          <w:szCs w:val="22"/>
        </w:rPr>
        <w:t>organizacji branżowych biorących udział w stworzeniu ww. Rekomendacji.</w:t>
      </w:r>
      <w:r w:rsidR="00396DC6">
        <w:rPr>
          <w:rFonts w:ascii="Arial" w:hAnsi="Arial" w:cs="Arial"/>
          <w:bCs/>
          <w:iCs/>
          <w:sz w:val="22"/>
          <w:szCs w:val="22"/>
        </w:rPr>
        <w:t xml:space="preserve"> Zgłoszone uwagi wymagają </w:t>
      </w:r>
      <w:r w:rsidR="00B95D92">
        <w:rPr>
          <w:rFonts w:ascii="Arial" w:hAnsi="Arial" w:cs="Arial"/>
          <w:bCs/>
          <w:iCs/>
          <w:sz w:val="22"/>
          <w:szCs w:val="22"/>
        </w:rPr>
        <w:t xml:space="preserve">konsultacji </w:t>
      </w:r>
      <w:r w:rsidR="00396DC6">
        <w:rPr>
          <w:rFonts w:ascii="Arial" w:hAnsi="Arial" w:cs="Arial"/>
          <w:bCs/>
          <w:iCs/>
          <w:sz w:val="22"/>
          <w:szCs w:val="22"/>
        </w:rPr>
        <w:t xml:space="preserve">i uzgodnienia </w:t>
      </w:r>
      <w:r w:rsidR="00555BE5">
        <w:rPr>
          <w:rFonts w:ascii="Arial" w:hAnsi="Arial" w:cs="Arial"/>
          <w:bCs/>
          <w:iCs/>
          <w:sz w:val="22"/>
          <w:szCs w:val="22"/>
        </w:rPr>
        <w:t>z organizacjami branżowymi, z tego wzglę</w:t>
      </w:r>
      <w:r w:rsidR="005B76E7">
        <w:rPr>
          <w:rFonts w:ascii="Arial" w:hAnsi="Arial" w:cs="Arial"/>
          <w:bCs/>
          <w:iCs/>
          <w:sz w:val="22"/>
          <w:szCs w:val="22"/>
        </w:rPr>
        <w:t xml:space="preserve">du odpowiedź na uwagi </w:t>
      </w:r>
      <w:r w:rsidR="00555BE5">
        <w:rPr>
          <w:rFonts w:ascii="Arial" w:hAnsi="Arial" w:cs="Arial"/>
          <w:bCs/>
          <w:iCs/>
          <w:sz w:val="22"/>
          <w:szCs w:val="22"/>
        </w:rPr>
        <w:t xml:space="preserve">zostanie przesłana niezwłocznie po uzyskaniu stanowisk </w:t>
      </w:r>
      <w:r w:rsidR="0006322B">
        <w:rPr>
          <w:rFonts w:ascii="Arial" w:hAnsi="Arial" w:cs="Arial"/>
          <w:bCs/>
          <w:iCs/>
          <w:sz w:val="22"/>
          <w:szCs w:val="22"/>
        </w:rPr>
        <w:t>ww. organizacji branżowych.</w:t>
      </w:r>
    </w:p>
    <w:p w:rsidR="0002581E" w:rsidRDefault="00D971C5" w:rsidP="00BE4A5A">
      <w:pPr>
        <w:tabs>
          <w:tab w:val="center" w:pos="1470"/>
          <w:tab w:val="left" w:pos="5334"/>
        </w:tabs>
        <w:spacing w:line="360" w:lineRule="auto"/>
        <w:outlineLvl w:val="0"/>
        <w:rPr>
          <w:rFonts w:ascii="Arial" w:hAnsi="Arial" w:cs="Arial"/>
          <w:i/>
          <w:spacing w:val="4"/>
          <w:sz w:val="22"/>
          <w:szCs w:val="22"/>
        </w:rPr>
      </w:pPr>
      <w:r>
        <w:rPr>
          <w:rFonts w:ascii="Arial" w:hAnsi="Arial" w:cs="Arial"/>
          <w:i/>
          <w:spacing w:val="4"/>
          <w:sz w:val="22"/>
          <w:szCs w:val="22"/>
        </w:rPr>
        <w:lastRenderedPageBreak/>
        <w:tab/>
      </w:r>
      <w:r>
        <w:rPr>
          <w:rFonts w:ascii="Arial" w:hAnsi="Arial" w:cs="Arial"/>
          <w:i/>
          <w:spacing w:val="4"/>
          <w:sz w:val="22"/>
          <w:szCs w:val="22"/>
        </w:rPr>
        <w:tab/>
      </w:r>
    </w:p>
    <w:p w:rsidR="00D971C5" w:rsidRDefault="009D25A7" w:rsidP="009D25A7">
      <w:pPr>
        <w:tabs>
          <w:tab w:val="center" w:pos="0"/>
          <w:tab w:val="left" w:pos="5334"/>
        </w:tabs>
        <w:spacing w:line="360" w:lineRule="auto"/>
        <w:ind w:firstLine="4678"/>
        <w:outlineLvl w:val="0"/>
        <w:rPr>
          <w:rFonts w:ascii="Arial" w:hAnsi="Arial" w:cs="Arial"/>
          <w:i/>
          <w:spacing w:val="4"/>
          <w:sz w:val="22"/>
          <w:szCs w:val="22"/>
        </w:rPr>
      </w:pPr>
      <w:r>
        <w:rPr>
          <w:rFonts w:ascii="Arial" w:hAnsi="Arial" w:cs="Arial"/>
          <w:i/>
          <w:spacing w:val="4"/>
          <w:sz w:val="22"/>
          <w:szCs w:val="22"/>
        </w:rPr>
        <w:t>Łączę wyrazy szacunku</w:t>
      </w:r>
      <w:r w:rsidR="009D0218" w:rsidRPr="00BC6038">
        <w:rPr>
          <w:rFonts w:ascii="Arial" w:hAnsi="Arial" w:cs="Arial"/>
          <w:i/>
          <w:spacing w:val="4"/>
          <w:sz w:val="22"/>
          <w:szCs w:val="22"/>
        </w:rPr>
        <w:t xml:space="preserve">, </w:t>
      </w:r>
    </w:p>
    <w:p w:rsidR="00CD183C" w:rsidRPr="00CD183C" w:rsidRDefault="00CD183C" w:rsidP="00BE4A5A">
      <w:pPr>
        <w:tabs>
          <w:tab w:val="center" w:pos="1470"/>
          <w:tab w:val="left" w:pos="5334"/>
        </w:tabs>
        <w:spacing w:line="360" w:lineRule="auto"/>
        <w:outlineLvl w:val="0"/>
        <w:rPr>
          <w:rFonts w:ascii="Arial" w:hAnsi="Arial" w:cs="Arial"/>
          <w:i/>
          <w:spacing w:val="4"/>
          <w:sz w:val="22"/>
          <w:szCs w:val="22"/>
        </w:rPr>
      </w:pPr>
    </w:p>
    <w:p w:rsidR="009D0218" w:rsidRDefault="00D971C5" w:rsidP="00BE4A5A">
      <w:pPr>
        <w:tabs>
          <w:tab w:val="center" w:pos="1470"/>
          <w:tab w:val="left" w:pos="5334"/>
        </w:tabs>
        <w:spacing w:line="360" w:lineRule="auto"/>
        <w:outlineLvl w:val="0"/>
        <w:rPr>
          <w:rFonts w:ascii="Arial" w:hAnsi="Arial" w:cs="Arial"/>
          <w:spacing w:val="4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tab/>
      </w:r>
      <w:r>
        <w:rPr>
          <w:rFonts w:ascii="Arial" w:hAnsi="Arial" w:cs="Arial"/>
          <w:spacing w:val="4"/>
          <w:sz w:val="22"/>
          <w:szCs w:val="22"/>
        </w:rPr>
        <w:tab/>
      </w:r>
      <w:r w:rsidR="009D0218">
        <w:rPr>
          <w:rFonts w:ascii="Arial" w:hAnsi="Arial" w:cs="Arial"/>
          <w:spacing w:val="4"/>
          <w:sz w:val="22"/>
          <w:szCs w:val="22"/>
        </w:rPr>
        <w:t>Hubert Nowak</w:t>
      </w:r>
    </w:p>
    <w:p w:rsidR="009D0218" w:rsidRDefault="00D971C5" w:rsidP="00D971C5">
      <w:pPr>
        <w:tabs>
          <w:tab w:val="center" w:pos="0"/>
          <w:tab w:val="left" w:pos="5334"/>
        </w:tabs>
        <w:spacing w:line="360" w:lineRule="auto"/>
        <w:ind w:firstLine="4111"/>
        <w:outlineLvl w:val="0"/>
        <w:rPr>
          <w:rFonts w:ascii="Arial" w:hAnsi="Arial" w:cs="Arial"/>
          <w:spacing w:val="4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t>Prezes Urzędu Zamówień Publicznych</w:t>
      </w:r>
      <w:r w:rsidR="009D0218">
        <w:rPr>
          <w:rFonts w:ascii="Arial" w:hAnsi="Arial" w:cs="Arial"/>
          <w:spacing w:val="4"/>
          <w:sz w:val="22"/>
          <w:szCs w:val="22"/>
        </w:rPr>
        <w:t xml:space="preserve"> </w:t>
      </w:r>
    </w:p>
    <w:p w:rsidR="00A77D91" w:rsidRPr="00761AF4" w:rsidRDefault="009D0218" w:rsidP="005B0C1E">
      <w:pPr>
        <w:tabs>
          <w:tab w:val="center" w:pos="0"/>
          <w:tab w:val="left" w:pos="5334"/>
        </w:tabs>
        <w:spacing w:line="360" w:lineRule="auto"/>
        <w:ind w:firstLine="4962"/>
        <w:outlineLvl w:val="0"/>
        <w:rPr>
          <w:rFonts w:ascii="Arial" w:hAnsi="Arial" w:cs="Arial"/>
          <w:spacing w:val="4"/>
          <w:sz w:val="16"/>
          <w:szCs w:val="16"/>
        </w:rPr>
      </w:pPr>
      <w:r w:rsidRPr="00D971C5">
        <w:rPr>
          <w:rFonts w:ascii="Arial" w:hAnsi="Arial" w:cs="Arial"/>
          <w:spacing w:val="4"/>
          <w:sz w:val="16"/>
          <w:szCs w:val="16"/>
        </w:rPr>
        <w:t xml:space="preserve">/podpisano </w:t>
      </w:r>
      <w:r w:rsidR="005B0C1E">
        <w:rPr>
          <w:rFonts w:ascii="Arial" w:hAnsi="Arial" w:cs="Arial"/>
          <w:spacing w:val="4"/>
          <w:sz w:val="16"/>
          <w:szCs w:val="16"/>
        </w:rPr>
        <w:t>elektronicznie</w:t>
      </w:r>
      <w:r w:rsidR="00761AF4">
        <w:rPr>
          <w:rFonts w:ascii="Arial" w:hAnsi="Arial" w:cs="Arial"/>
          <w:spacing w:val="4"/>
          <w:sz w:val="16"/>
          <w:szCs w:val="16"/>
        </w:rPr>
        <w:t>/</w:t>
      </w:r>
    </w:p>
    <w:p w:rsidR="00564988" w:rsidRPr="004B4D65" w:rsidRDefault="00564988" w:rsidP="006C45C0">
      <w:pPr>
        <w:tabs>
          <w:tab w:val="center" w:pos="1470"/>
          <w:tab w:val="left" w:pos="5334"/>
        </w:tabs>
        <w:spacing w:line="360" w:lineRule="auto"/>
        <w:outlineLvl w:val="0"/>
        <w:rPr>
          <w:rFonts w:ascii="Arial" w:hAnsi="Arial" w:cs="Arial"/>
          <w:spacing w:val="4"/>
        </w:rPr>
      </w:pPr>
    </w:p>
    <w:p w:rsidR="00C5174A" w:rsidRPr="004B4D65" w:rsidRDefault="00C5174A" w:rsidP="004B4D65">
      <w:pPr>
        <w:tabs>
          <w:tab w:val="center" w:pos="1470"/>
          <w:tab w:val="left" w:pos="5334"/>
        </w:tabs>
        <w:spacing w:line="360" w:lineRule="auto"/>
        <w:ind w:left="5387"/>
        <w:outlineLvl w:val="0"/>
        <w:rPr>
          <w:rFonts w:ascii="Arial" w:hAnsi="Arial" w:cs="Arial"/>
          <w:spacing w:val="4"/>
        </w:rPr>
      </w:pPr>
    </w:p>
    <w:p w:rsidR="00A36BBB" w:rsidRPr="004B4D65" w:rsidRDefault="00A30D5B" w:rsidP="004B4D65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A36BBB" w:rsidRPr="004B4D65" w:rsidSect="00C82EB7">
      <w:footerReference w:type="even" r:id="rId7"/>
      <w:footerReference w:type="default" r:id="rId8"/>
      <w:headerReference w:type="first" r:id="rId9"/>
      <w:type w:val="continuous"/>
      <w:pgSz w:w="11906" w:h="16838" w:code="9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D5B" w:rsidRDefault="00A30D5B">
      <w:r>
        <w:separator/>
      </w:r>
    </w:p>
  </w:endnote>
  <w:endnote w:type="continuationSeparator" w:id="0">
    <w:p w:rsidR="00A30D5B" w:rsidRDefault="00A30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BBB" w:rsidRDefault="002F71EC" w:rsidP="000E3AD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E2B2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E2B2A">
      <w:rPr>
        <w:rStyle w:val="Numerstrony"/>
        <w:noProof/>
      </w:rPr>
      <w:t>2</w:t>
    </w:r>
    <w:r>
      <w:rPr>
        <w:rStyle w:val="Numerstrony"/>
      </w:rPr>
      <w:fldChar w:fldCharType="end"/>
    </w:r>
  </w:p>
  <w:p w:rsidR="00A36BBB" w:rsidRDefault="00A30D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BBB" w:rsidRPr="00CB0F0D" w:rsidRDefault="00A30D5B" w:rsidP="00630A85">
    <w:pPr>
      <w:pStyle w:val="Stopka"/>
      <w:framePr w:wrap="around" w:vAnchor="text" w:hAnchor="page" w:x="5994" w:y="426"/>
      <w:rPr>
        <w:rStyle w:val="Numerstrony"/>
        <w:rFonts w:ascii="Arial" w:hAnsi="Arial" w:cs="Arial"/>
        <w:sz w:val="16"/>
        <w:szCs w:val="16"/>
      </w:rPr>
    </w:pPr>
  </w:p>
  <w:p w:rsidR="00D67847" w:rsidRPr="00407F91" w:rsidRDefault="00D67847" w:rsidP="00D67847">
    <w:pPr>
      <w:pStyle w:val="Stopka"/>
      <w:ind w:left="-346"/>
      <w:rPr>
        <w:rFonts w:ascii="Calibri" w:hAnsi="Calibri"/>
        <w:sz w:val="15"/>
        <w:szCs w:val="15"/>
      </w:rPr>
    </w:pPr>
    <w:r>
      <w:rPr>
        <w:rFonts w:ascii="Calibri" w:hAnsi="Calibri"/>
        <w:sz w:val="15"/>
        <w:szCs w:val="15"/>
      </w:rPr>
      <w:t>Urząd Zamówień Publicznych</w:t>
    </w:r>
    <w:r w:rsidRPr="00407F91">
      <w:rPr>
        <w:rFonts w:ascii="Calibri" w:hAnsi="Calibri"/>
        <w:sz w:val="15"/>
        <w:szCs w:val="15"/>
      </w:rPr>
      <w:t xml:space="preserve">, </w:t>
    </w:r>
    <w:r>
      <w:rPr>
        <w:rFonts w:ascii="Calibri" w:hAnsi="Calibri"/>
        <w:sz w:val="15"/>
        <w:szCs w:val="15"/>
      </w:rPr>
      <w:t>ul. Postępu 17A</w:t>
    </w:r>
    <w:r w:rsidRPr="00407F91">
      <w:rPr>
        <w:rFonts w:ascii="Calibri" w:hAnsi="Calibri"/>
        <w:sz w:val="15"/>
        <w:szCs w:val="15"/>
      </w:rPr>
      <w:t xml:space="preserve">, </w:t>
    </w:r>
    <w:r>
      <w:rPr>
        <w:rFonts w:ascii="Calibri" w:hAnsi="Calibri"/>
        <w:sz w:val="15"/>
        <w:szCs w:val="15"/>
      </w:rPr>
      <w:t>02-626 Warszawa</w:t>
    </w:r>
    <w:r w:rsidRPr="00407F91">
      <w:rPr>
        <w:rFonts w:ascii="Calibri" w:hAnsi="Calibri"/>
        <w:sz w:val="15"/>
        <w:szCs w:val="15"/>
      </w:rPr>
      <w:t xml:space="preserve">;  tel. </w:t>
    </w:r>
    <w:r w:rsidRPr="00203897">
      <w:rPr>
        <w:rFonts w:ascii="Calibri" w:hAnsi="Calibri"/>
        <w:sz w:val="15"/>
        <w:szCs w:val="15"/>
      </w:rPr>
      <w:t>22</w:t>
    </w:r>
    <w:r>
      <w:rPr>
        <w:rFonts w:ascii="Calibri" w:hAnsi="Calibri"/>
        <w:sz w:val="15"/>
        <w:szCs w:val="15"/>
      </w:rPr>
      <w:t xml:space="preserve"> 458</w:t>
    </w:r>
    <w:r w:rsidRPr="00203897">
      <w:rPr>
        <w:rFonts w:ascii="Calibri" w:hAnsi="Calibri"/>
        <w:sz w:val="15"/>
        <w:szCs w:val="15"/>
      </w:rPr>
      <w:t xml:space="preserve"> </w:t>
    </w:r>
    <w:r>
      <w:rPr>
        <w:rFonts w:ascii="Calibri" w:hAnsi="Calibri"/>
        <w:sz w:val="15"/>
        <w:szCs w:val="15"/>
      </w:rPr>
      <w:t>77 02</w:t>
    </w:r>
    <w:r w:rsidRPr="00407F91">
      <w:rPr>
        <w:rFonts w:ascii="Calibri" w:hAnsi="Calibri"/>
        <w:sz w:val="15"/>
        <w:szCs w:val="15"/>
      </w:rPr>
      <w:t>, fax 22</w:t>
    </w:r>
    <w:r>
      <w:rPr>
        <w:rFonts w:ascii="Calibri" w:hAnsi="Calibri"/>
        <w:sz w:val="15"/>
        <w:szCs w:val="15"/>
      </w:rPr>
      <w:t> 458 77 90</w:t>
    </w:r>
    <w:r w:rsidRPr="00407F91">
      <w:rPr>
        <w:rFonts w:ascii="Calibri" w:hAnsi="Calibri"/>
        <w:sz w:val="15"/>
        <w:szCs w:val="15"/>
      </w:rPr>
      <w:t xml:space="preserve">, </w:t>
    </w:r>
    <w:r>
      <w:rPr>
        <w:rFonts w:ascii="Calibri" w:hAnsi="Calibri"/>
        <w:sz w:val="15"/>
        <w:szCs w:val="15"/>
      </w:rPr>
      <w:t xml:space="preserve">e-mail: </w:t>
    </w:r>
    <w:hyperlink r:id="rId1" w:history="1">
      <w:r w:rsidRPr="00461599">
        <w:rPr>
          <w:rStyle w:val="Hipercze"/>
          <w:rFonts w:ascii="Calibri" w:hAnsi="Calibri"/>
          <w:sz w:val="15"/>
          <w:szCs w:val="15"/>
        </w:rPr>
        <w:t>sekretariat@uzp.gov.pl</w:t>
      </w:r>
    </w:hyperlink>
    <w:r>
      <w:rPr>
        <w:rFonts w:ascii="Calibri" w:hAnsi="Calibri"/>
        <w:sz w:val="15"/>
        <w:szCs w:val="15"/>
      </w:rPr>
      <w:t xml:space="preserve">; </w:t>
    </w:r>
    <w:r w:rsidRPr="00407F91">
      <w:rPr>
        <w:rFonts w:ascii="Calibri" w:hAnsi="Calibri"/>
        <w:sz w:val="15"/>
        <w:szCs w:val="15"/>
      </w:rPr>
      <w:t>www.</w:t>
    </w:r>
    <w:r>
      <w:rPr>
        <w:rFonts w:ascii="Calibri" w:hAnsi="Calibri"/>
        <w:sz w:val="15"/>
        <w:szCs w:val="15"/>
      </w:rPr>
      <w:t>uzp</w:t>
    </w:r>
    <w:r w:rsidRPr="00407F91">
      <w:rPr>
        <w:rFonts w:ascii="Calibri" w:hAnsi="Calibri"/>
        <w:sz w:val="15"/>
        <w:szCs w:val="15"/>
      </w:rPr>
      <w:t>.gov.pl</w:t>
    </w:r>
  </w:p>
  <w:p w:rsidR="00A36BBB" w:rsidRDefault="00A30D5B" w:rsidP="00630A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D5B" w:rsidRDefault="00A30D5B">
      <w:r>
        <w:separator/>
      </w:r>
    </w:p>
  </w:footnote>
  <w:footnote w:type="continuationSeparator" w:id="0">
    <w:p w:rsidR="00A30D5B" w:rsidRDefault="00A30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BBB" w:rsidRDefault="00E74695" w:rsidP="00BF55D1">
    <w:pPr>
      <w:pStyle w:val="Nagwek"/>
      <w:tabs>
        <w:tab w:val="left" w:pos="368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-452120</wp:posOffset>
              </wp:positionH>
              <wp:positionV relativeFrom="paragraph">
                <wp:posOffset>411480</wp:posOffset>
              </wp:positionV>
              <wp:extent cx="3028950" cy="1691005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8950" cy="1691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6BBB" w:rsidRDefault="0043483E" w:rsidP="00B666D4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noProof/>
                              <w:color w:val="000000"/>
                            </w:rPr>
                            <w:drawing>
                              <wp:inline distT="0" distB="0" distL="0" distR="0">
                                <wp:extent cx="794097" cy="785651"/>
                                <wp:effectExtent l="0" t="0" r="6350" b="0"/>
                                <wp:docPr id="2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03992" cy="79544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A36BBB" w:rsidRPr="0074461A" w:rsidRDefault="0074461A" w:rsidP="00630A85">
                          <w:pPr>
                            <w:jc w:val="center"/>
                            <w:rPr>
                              <w:rFonts w:ascii="Book Antiqua" w:hAnsi="Book Antiqua"/>
                              <w:color w:val="000000"/>
                            </w:rPr>
                          </w:pP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PREZES</w:t>
                          </w:r>
                        </w:p>
                        <w:p w:rsidR="00630A85" w:rsidRDefault="0074461A" w:rsidP="00630A85">
                          <w:pPr>
                            <w:jc w:val="center"/>
                            <w:rPr>
                              <w:rFonts w:ascii="Book Antiqua" w:hAnsi="Book Antiqua"/>
                              <w:color w:val="000000"/>
                            </w:rPr>
                          </w:pP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URZ</w:t>
                          </w:r>
                          <w:r w:rsidRPr="0074461A">
                            <w:rPr>
                              <w:rFonts w:ascii="Book Antiqua" w:hAnsi="Book Antiqua" w:cs="Calibri"/>
                              <w:color w:val="000000"/>
                            </w:rPr>
                            <w:t>Ę</w:t>
                          </w: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DU ZAM</w:t>
                          </w:r>
                          <w:r w:rsidRPr="0074461A">
                            <w:rPr>
                              <w:rFonts w:ascii="Book Antiqua" w:hAnsi="Book Antiqua" w:cs="Agency FB"/>
                              <w:color w:val="000000"/>
                            </w:rPr>
                            <w:t>Ó</w:t>
                          </w: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WIE</w:t>
                          </w:r>
                          <w:r w:rsidRPr="0074461A">
                            <w:rPr>
                              <w:rFonts w:ascii="Book Antiqua" w:hAnsi="Book Antiqua" w:cs="Calibri"/>
                              <w:color w:val="000000"/>
                            </w:rPr>
                            <w:t>Ń</w:t>
                          </w: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 xml:space="preserve"> PUBLICZNYCH</w:t>
                          </w:r>
                        </w:p>
                        <w:p w:rsidR="00630A85" w:rsidRPr="00630A85" w:rsidRDefault="00630A85" w:rsidP="00630A85">
                          <w:pPr>
                            <w:jc w:val="center"/>
                            <w:rPr>
                              <w:rFonts w:ascii="Book Antiqua" w:hAnsi="Book Antiqua"/>
                              <w:i/>
                              <w:color w:val="000000"/>
                              <w:spacing w:val="20"/>
                              <w:sz w:val="6"/>
                            </w:rPr>
                          </w:pPr>
                        </w:p>
                        <w:p w:rsidR="00A36BBB" w:rsidRPr="0074461A" w:rsidRDefault="00D67847" w:rsidP="00630A85">
                          <w:pPr>
                            <w:jc w:val="center"/>
                            <w:rPr>
                              <w:rFonts w:ascii="Book Antiqua" w:hAnsi="Book Antiqua"/>
                              <w:i/>
                              <w:color w:val="000000"/>
                              <w:spacing w:val="20"/>
                              <w:sz w:val="28"/>
                            </w:rPr>
                          </w:pPr>
                          <w:r>
                            <w:rPr>
                              <w:rFonts w:ascii="Book Antiqua" w:hAnsi="Book Antiqua"/>
                              <w:i/>
                              <w:color w:val="000000"/>
                              <w:spacing w:val="20"/>
                              <w:sz w:val="28"/>
                            </w:rPr>
                            <w:t>Hubert Nowak</w:t>
                          </w:r>
                        </w:p>
                        <w:p w:rsidR="00A36BBB" w:rsidRPr="00407F91" w:rsidRDefault="00A30D5B" w:rsidP="00266130">
                          <w:pPr>
                            <w:jc w:val="center"/>
                            <w:rPr>
                              <w:b/>
                              <w:color w:val="0000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35.6pt;margin-top:32.4pt;width:238.5pt;height:133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" stroked="f">
              <v:textbox style="mso-fit-shape-to-text:t">
                <w:txbxContent>
                  <w:p w:rsidR="00A36BBB" w:rsidRDefault="0043483E" w:rsidP="00B666D4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noProof/>
                        <w:color w:val="000000"/>
                      </w:rPr>
                      <w:drawing>
                        <wp:inline distT="0" distB="0" distL="0" distR="0">
                          <wp:extent cx="794097" cy="785651"/>
                          <wp:effectExtent l="0" t="0" r="6350" b="0"/>
                          <wp:docPr id="2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03992" cy="79544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A36BBB" w:rsidRPr="0074461A" w:rsidRDefault="0074461A" w:rsidP="00630A85">
                    <w:pPr>
                      <w:jc w:val="center"/>
                      <w:rPr>
                        <w:rFonts w:ascii="Book Antiqua" w:hAnsi="Book Antiqua"/>
                        <w:color w:val="000000"/>
                      </w:rPr>
                    </w:pPr>
                    <w:r w:rsidRPr="0074461A">
                      <w:rPr>
                        <w:rFonts w:ascii="Book Antiqua" w:hAnsi="Book Antiqua"/>
                        <w:color w:val="000000"/>
                      </w:rPr>
                      <w:t>PREZES</w:t>
                    </w:r>
                  </w:p>
                  <w:p w:rsidR="00630A85" w:rsidRDefault="0074461A" w:rsidP="00630A85">
                    <w:pPr>
                      <w:jc w:val="center"/>
                      <w:rPr>
                        <w:rFonts w:ascii="Book Antiqua" w:hAnsi="Book Antiqua"/>
                        <w:color w:val="000000"/>
                      </w:rPr>
                    </w:pPr>
                    <w:r w:rsidRPr="0074461A">
                      <w:rPr>
                        <w:rFonts w:ascii="Book Antiqua" w:hAnsi="Book Antiqua"/>
                        <w:color w:val="000000"/>
                      </w:rPr>
                      <w:t>URZ</w:t>
                    </w:r>
                    <w:r w:rsidRPr="0074461A">
                      <w:rPr>
                        <w:rFonts w:ascii="Book Antiqua" w:hAnsi="Book Antiqua" w:cs="Calibri"/>
                        <w:color w:val="000000"/>
                      </w:rPr>
                      <w:t>Ę</w:t>
                    </w:r>
                    <w:r w:rsidRPr="0074461A">
                      <w:rPr>
                        <w:rFonts w:ascii="Book Antiqua" w:hAnsi="Book Antiqua"/>
                        <w:color w:val="000000"/>
                      </w:rPr>
                      <w:t>DU ZAM</w:t>
                    </w:r>
                    <w:r w:rsidRPr="0074461A">
                      <w:rPr>
                        <w:rFonts w:ascii="Book Antiqua" w:hAnsi="Book Antiqua" w:cs="Agency FB"/>
                        <w:color w:val="000000"/>
                      </w:rPr>
                      <w:t>Ó</w:t>
                    </w:r>
                    <w:r w:rsidRPr="0074461A">
                      <w:rPr>
                        <w:rFonts w:ascii="Book Antiqua" w:hAnsi="Book Antiqua"/>
                        <w:color w:val="000000"/>
                      </w:rPr>
                      <w:t>WIE</w:t>
                    </w:r>
                    <w:r w:rsidRPr="0074461A">
                      <w:rPr>
                        <w:rFonts w:ascii="Book Antiqua" w:hAnsi="Book Antiqua" w:cs="Calibri"/>
                        <w:color w:val="000000"/>
                      </w:rPr>
                      <w:t>Ń</w:t>
                    </w:r>
                    <w:r w:rsidRPr="0074461A">
                      <w:rPr>
                        <w:rFonts w:ascii="Book Antiqua" w:hAnsi="Book Antiqua"/>
                        <w:color w:val="000000"/>
                      </w:rPr>
                      <w:t xml:space="preserve"> PUBLICZNYCH</w:t>
                    </w:r>
                  </w:p>
                  <w:p w:rsidR="00630A85" w:rsidRPr="00630A85" w:rsidRDefault="00630A85" w:rsidP="00630A85">
                    <w:pPr>
                      <w:jc w:val="center"/>
                      <w:rPr>
                        <w:rFonts w:ascii="Book Antiqua" w:hAnsi="Book Antiqua"/>
                        <w:i/>
                        <w:color w:val="000000"/>
                        <w:spacing w:val="20"/>
                        <w:sz w:val="6"/>
                      </w:rPr>
                    </w:pPr>
                  </w:p>
                  <w:p w:rsidR="00A36BBB" w:rsidRPr="0074461A" w:rsidRDefault="00D67847" w:rsidP="00630A85">
                    <w:pPr>
                      <w:jc w:val="center"/>
                      <w:rPr>
                        <w:rFonts w:ascii="Book Antiqua" w:hAnsi="Book Antiqua"/>
                        <w:i/>
                        <w:color w:val="000000"/>
                        <w:spacing w:val="20"/>
                        <w:sz w:val="28"/>
                      </w:rPr>
                    </w:pPr>
                    <w:r>
                      <w:rPr>
                        <w:rFonts w:ascii="Book Antiqua" w:hAnsi="Book Antiqua"/>
                        <w:i/>
                        <w:color w:val="000000"/>
                        <w:spacing w:val="20"/>
                        <w:sz w:val="28"/>
                      </w:rPr>
                      <w:t>Hubert Nowak</w:t>
                    </w:r>
                  </w:p>
                  <w:p w:rsidR="00A36BBB" w:rsidRPr="00407F91" w:rsidRDefault="00AF6B22" w:rsidP="00266130">
                    <w:pPr>
                      <w:jc w:val="center"/>
                      <w:rPr>
                        <w:b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33B51"/>
    <w:multiLevelType w:val="hybridMultilevel"/>
    <w:tmpl w:val="964C55A6"/>
    <w:lvl w:ilvl="0" w:tplc="2C5C14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AB63A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FAE3E1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2CC36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3E4B1F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B60E02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44449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81AE41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7E4710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220F5E"/>
    <w:multiLevelType w:val="hybridMultilevel"/>
    <w:tmpl w:val="54640F68"/>
    <w:lvl w:ilvl="0" w:tplc="803AB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130FB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7F6116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AD0B6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9896F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66EC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0F0D2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A2AF9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B1203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8E103BE"/>
    <w:multiLevelType w:val="multilevel"/>
    <w:tmpl w:val="6414D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8F42F5"/>
    <w:multiLevelType w:val="multilevel"/>
    <w:tmpl w:val="EDD80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475D67"/>
    <w:multiLevelType w:val="multilevel"/>
    <w:tmpl w:val="2670D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004CE0"/>
    <w:multiLevelType w:val="multilevel"/>
    <w:tmpl w:val="DF264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244"/>
    <w:rsid w:val="00010469"/>
    <w:rsid w:val="0002581E"/>
    <w:rsid w:val="00036245"/>
    <w:rsid w:val="0006322B"/>
    <w:rsid w:val="000A260B"/>
    <w:rsid w:val="000C0D30"/>
    <w:rsid w:val="000C1B72"/>
    <w:rsid w:val="000C2DD0"/>
    <w:rsid w:val="000C642B"/>
    <w:rsid w:val="000C7DED"/>
    <w:rsid w:val="000D1B25"/>
    <w:rsid w:val="000D4019"/>
    <w:rsid w:val="000D4965"/>
    <w:rsid w:val="00134B6E"/>
    <w:rsid w:val="00173FEA"/>
    <w:rsid w:val="00175EC9"/>
    <w:rsid w:val="00176963"/>
    <w:rsid w:val="001B1476"/>
    <w:rsid w:val="001D3754"/>
    <w:rsid w:val="001E749D"/>
    <w:rsid w:val="00214F5D"/>
    <w:rsid w:val="00243593"/>
    <w:rsid w:val="00254826"/>
    <w:rsid w:val="002619D8"/>
    <w:rsid w:val="00277F6D"/>
    <w:rsid w:val="00282F70"/>
    <w:rsid w:val="00296026"/>
    <w:rsid w:val="002A7741"/>
    <w:rsid w:val="002E2B2A"/>
    <w:rsid w:val="002F71EC"/>
    <w:rsid w:val="00310061"/>
    <w:rsid w:val="00314B51"/>
    <w:rsid w:val="0032117B"/>
    <w:rsid w:val="00343D1A"/>
    <w:rsid w:val="00396DC6"/>
    <w:rsid w:val="003A4662"/>
    <w:rsid w:val="003B4E6D"/>
    <w:rsid w:val="004152E0"/>
    <w:rsid w:val="00431FE0"/>
    <w:rsid w:val="0043483E"/>
    <w:rsid w:val="0044346E"/>
    <w:rsid w:val="00444017"/>
    <w:rsid w:val="0044701F"/>
    <w:rsid w:val="004554B9"/>
    <w:rsid w:val="004736AB"/>
    <w:rsid w:val="004A56C4"/>
    <w:rsid w:val="004B0233"/>
    <w:rsid w:val="004B4D65"/>
    <w:rsid w:val="004D009E"/>
    <w:rsid w:val="00512F91"/>
    <w:rsid w:val="0052362B"/>
    <w:rsid w:val="005375E7"/>
    <w:rsid w:val="00543D9F"/>
    <w:rsid w:val="00547DFD"/>
    <w:rsid w:val="00555BE5"/>
    <w:rsid w:val="00564988"/>
    <w:rsid w:val="005900FC"/>
    <w:rsid w:val="005A55D0"/>
    <w:rsid w:val="005B002B"/>
    <w:rsid w:val="005B0C1E"/>
    <w:rsid w:val="005B76E7"/>
    <w:rsid w:val="006042F3"/>
    <w:rsid w:val="00630A85"/>
    <w:rsid w:val="006749FA"/>
    <w:rsid w:val="00686795"/>
    <w:rsid w:val="0069565C"/>
    <w:rsid w:val="00695D39"/>
    <w:rsid w:val="006A62F7"/>
    <w:rsid w:val="006C45C0"/>
    <w:rsid w:val="006E1042"/>
    <w:rsid w:val="00722806"/>
    <w:rsid w:val="00733EE6"/>
    <w:rsid w:val="0074461A"/>
    <w:rsid w:val="00754D7E"/>
    <w:rsid w:val="00761AF4"/>
    <w:rsid w:val="007742FA"/>
    <w:rsid w:val="007A0316"/>
    <w:rsid w:val="007A11E2"/>
    <w:rsid w:val="007B06F9"/>
    <w:rsid w:val="007C2051"/>
    <w:rsid w:val="007F2F3D"/>
    <w:rsid w:val="008172B9"/>
    <w:rsid w:val="00817D9E"/>
    <w:rsid w:val="0083162B"/>
    <w:rsid w:val="00865892"/>
    <w:rsid w:val="00874137"/>
    <w:rsid w:val="008921A8"/>
    <w:rsid w:val="008922E3"/>
    <w:rsid w:val="008A34B6"/>
    <w:rsid w:val="008A42ED"/>
    <w:rsid w:val="008A5D3F"/>
    <w:rsid w:val="008C5AC9"/>
    <w:rsid w:val="008E49A6"/>
    <w:rsid w:val="008E6227"/>
    <w:rsid w:val="00903244"/>
    <w:rsid w:val="00971422"/>
    <w:rsid w:val="0098084F"/>
    <w:rsid w:val="009D0218"/>
    <w:rsid w:val="009D25A7"/>
    <w:rsid w:val="009D4E22"/>
    <w:rsid w:val="00A028F5"/>
    <w:rsid w:val="00A05461"/>
    <w:rsid w:val="00A140D0"/>
    <w:rsid w:val="00A1724C"/>
    <w:rsid w:val="00A30D5B"/>
    <w:rsid w:val="00A77D91"/>
    <w:rsid w:val="00A80E20"/>
    <w:rsid w:val="00A857B2"/>
    <w:rsid w:val="00AF6B22"/>
    <w:rsid w:val="00AF7894"/>
    <w:rsid w:val="00B0600E"/>
    <w:rsid w:val="00B0755E"/>
    <w:rsid w:val="00B3324D"/>
    <w:rsid w:val="00B34976"/>
    <w:rsid w:val="00B95D92"/>
    <w:rsid w:val="00BA5C8F"/>
    <w:rsid w:val="00BA6BFA"/>
    <w:rsid w:val="00BC0552"/>
    <w:rsid w:val="00BC6038"/>
    <w:rsid w:val="00BE2733"/>
    <w:rsid w:val="00BE2A9F"/>
    <w:rsid w:val="00BE4A5A"/>
    <w:rsid w:val="00C05DFE"/>
    <w:rsid w:val="00C1657E"/>
    <w:rsid w:val="00C41763"/>
    <w:rsid w:val="00C5174A"/>
    <w:rsid w:val="00C56E01"/>
    <w:rsid w:val="00C61FCB"/>
    <w:rsid w:val="00C82EB7"/>
    <w:rsid w:val="00CB7D88"/>
    <w:rsid w:val="00CC7CB6"/>
    <w:rsid w:val="00CD183C"/>
    <w:rsid w:val="00CF6521"/>
    <w:rsid w:val="00D26351"/>
    <w:rsid w:val="00D34DE3"/>
    <w:rsid w:val="00D35B14"/>
    <w:rsid w:val="00D36B16"/>
    <w:rsid w:val="00D4419A"/>
    <w:rsid w:val="00D45AEF"/>
    <w:rsid w:val="00D56D07"/>
    <w:rsid w:val="00D67847"/>
    <w:rsid w:val="00D971C5"/>
    <w:rsid w:val="00DB2CC5"/>
    <w:rsid w:val="00DD42A4"/>
    <w:rsid w:val="00DE3875"/>
    <w:rsid w:val="00E14A61"/>
    <w:rsid w:val="00E35F55"/>
    <w:rsid w:val="00E524EC"/>
    <w:rsid w:val="00E74695"/>
    <w:rsid w:val="00E779C6"/>
    <w:rsid w:val="00EA79D7"/>
    <w:rsid w:val="00EB3217"/>
    <w:rsid w:val="00EC370E"/>
    <w:rsid w:val="00EE2E93"/>
    <w:rsid w:val="00FB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2632148-8F67-4D98-BC23-EED2E6FF5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424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028F5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028F5"/>
    <w:rPr>
      <w:rFonts w:cs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028F5"/>
    <w:rPr>
      <w:rFonts w:cs="Times New Roman"/>
      <w:sz w:val="2"/>
    </w:rPr>
  </w:style>
  <w:style w:type="paragraph" w:styleId="Tekstdymka">
    <w:name w:val="Balloon Text"/>
    <w:basedOn w:val="Normalny"/>
    <w:link w:val="TekstdymkaZnak"/>
    <w:uiPriority w:val="99"/>
    <w:semiHidden/>
    <w:rsid w:val="003439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A028F5"/>
    <w:rPr>
      <w:rFonts w:cs="Times New Roman"/>
      <w:sz w:val="2"/>
    </w:rPr>
  </w:style>
  <w:style w:type="character" w:styleId="Numerstrony">
    <w:name w:val="page number"/>
    <w:uiPriority w:val="99"/>
    <w:rsid w:val="00CB0F0D"/>
    <w:rPr>
      <w:rFonts w:cs="Times New Roman"/>
    </w:rPr>
  </w:style>
  <w:style w:type="character" w:styleId="Pogrubienie">
    <w:name w:val="Strong"/>
    <w:uiPriority w:val="99"/>
    <w:qFormat/>
    <w:rsid w:val="00EF30F0"/>
    <w:rPr>
      <w:rFonts w:cs="Times New Roman"/>
      <w:b/>
    </w:rPr>
  </w:style>
  <w:style w:type="table" w:styleId="Tabela-Siatka">
    <w:name w:val="Table Grid"/>
    <w:basedOn w:val="Standardowy"/>
    <w:uiPriority w:val="9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65892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4B4D6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omylnaczcionkaakapitu"/>
    <w:rsid w:val="00415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6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25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8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0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94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93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6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6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uzp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Nowak Hubert</cp:lastModifiedBy>
  <cp:revision>2</cp:revision>
  <cp:lastPrinted>2017-07-31T11:43:00Z</cp:lastPrinted>
  <dcterms:created xsi:type="dcterms:W3CDTF">2021-09-07T14:56:00Z</dcterms:created>
  <dcterms:modified xsi:type="dcterms:W3CDTF">2021-09-07T14:56:00Z</dcterms:modified>
</cp:coreProperties>
</file>